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88A0" w14:textId="2E62EDA4" w:rsidR="008D54AF" w:rsidRDefault="008D54AF" w:rsidP="008D54AF">
      <w:pPr>
        <w:tabs>
          <w:tab w:val="center" w:pos="4680"/>
          <w:tab w:val="right" w:pos="9360"/>
        </w:tabs>
        <w:spacing w:after="0" w:line="240" w:lineRule="auto"/>
        <w:ind w:left="-567" w:firstLine="567"/>
        <w:jc w:val="center"/>
        <w:rPr>
          <w:rFonts w:ascii="Maiandra GD" w:eastAsiaTheme="minorEastAsia" w:hAnsi="Maiandra GD"/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505FEF" wp14:editId="0E495588">
            <wp:simplePos x="0" y="0"/>
            <wp:positionH relativeFrom="margin">
              <wp:posOffset>-22860</wp:posOffset>
            </wp:positionH>
            <wp:positionV relativeFrom="margin">
              <wp:posOffset>-208280</wp:posOffset>
            </wp:positionV>
            <wp:extent cx="627380" cy="586740"/>
            <wp:effectExtent l="0" t="0" r="127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23090595"/>
      <w:r>
        <w:rPr>
          <w:rFonts w:ascii="Maiandra GD" w:eastAsiaTheme="minorEastAsia" w:hAnsi="Maiandra GD"/>
          <w:sz w:val="33"/>
          <w:szCs w:val="33"/>
        </w:rPr>
        <w:t xml:space="preserve"> </w:t>
      </w:r>
    </w:p>
    <w:p w14:paraId="350E30CD" w14:textId="77777777" w:rsidR="008D54AF" w:rsidRDefault="008D54AF" w:rsidP="008D54AF">
      <w:pPr>
        <w:tabs>
          <w:tab w:val="center" w:pos="4680"/>
          <w:tab w:val="right" w:pos="9360"/>
        </w:tabs>
        <w:spacing w:after="0" w:line="240" w:lineRule="auto"/>
        <w:ind w:left="-567" w:firstLine="567"/>
        <w:jc w:val="center"/>
        <w:rPr>
          <w:rFonts w:ascii="Maiandra GD" w:eastAsiaTheme="minorEastAsia" w:hAnsi="Maiandra GD"/>
          <w:sz w:val="33"/>
          <w:szCs w:val="33"/>
        </w:rPr>
      </w:pPr>
      <w:r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7C72F7AB" w14:textId="77777777" w:rsidR="008D54AF" w:rsidRDefault="008D54AF" w:rsidP="008D54AF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proofErr w:type="spellStart"/>
      <w:r>
        <w:rPr>
          <w:rFonts w:eastAsiaTheme="minorEastAsia"/>
          <w:color w:val="000000" w:themeColor="text1"/>
          <w:sz w:val="20"/>
          <w:szCs w:val="20"/>
        </w:rPr>
        <w:t>Enayetpur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Chauhali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>, Sirajganj-6751</w:t>
      </w:r>
    </w:p>
    <w:p w14:paraId="61945B19" w14:textId="77777777" w:rsidR="008D54AF" w:rsidRDefault="008D54AF" w:rsidP="008D54AF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</w:p>
    <w:p w14:paraId="1377B137" w14:textId="373D9DC6" w:rsidR="008D54AF" w:rsidRDefault="008D54AF" w:rsidP="008D54AF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Department of Obstetrics &amp; </w:t>
      </w:r>
      <w:proofErr w:type="spellStart"/>
      <w:r>
        <w:rPr>
          <w:rFonts w:eastAsiaTheme="minorEastAsia"/>
          <w:color w:val="000000" w:themeColor="text1"/>
          <w:sz w:val="22"/>
          <w:szCs w:val="22"/>
        </w:rPr>
        <w:t>Gynaecology</w:t>
      </w:r>
      <w:proofErr w:type="spellEnd"/>
      <w:r>
        <w:rPr>
          <w:rFonts w:eastAsiaTheme="minorEastAsia"/>
          <w:color w:val="000000" w:themeColor="text1"/>
          <w:sz w:val="22"/>
          <w:szCs w:val="22"/>
        </w:rPr>
        <w:t xml:space="preserve">                                                                        Date: </w:t>
      </w:r>
      <w:r>
        <w:rPr>
          <w:rFonts w:eastAsiaTheme="minorEastAsia"/>
          <w:color w:val="000000" w:themeColor="text1"/>
          <w:sz w:val="22"/>
          <w:szCs w:val="22"/>
        </w:rPr>
        <w:t>17</w:t>
      </w:r>
      <w:r>
        <w:rPr>
          <w:rFonts w:eastAsiaTheme="minorEastAsia"/>
          <w:color w:val="000000" w:themeColor="text1"/>
          <w:sz w:val="22"/>
          <w:szCs w:val="22"/>
        </w:rPr>
        <w:t>/0</w:t>
      </w:r>
      <w:r>
        <w:rPr>
          <w:rFonts w:eastAsiaTheme="minorEastAsia"/>
          <w:color w:val="000000" w:themeColor="text1"/>
          <w:sz w:val="22"/>
          <w:szCs w:val="22"/>
        </w:rPr>
        <w:t>6</w:t>
      </w:r>
      <w:r>
        <w:rPr>
          <w:rFonts w:eastAsiaTheme="minorEastAsia"/>
          <w:color w:val="000000" w:themeColor="text1"/>
          <w:sz w:val="22"/>
          <w:szCs w:val="22"/>
        </w:rPr>
        <w:t>/2026</w:t>
      </w:r>
    </w:p>
    <w:p w14:paraId="71D64A5E" w14:textId="77777777" w:rsidR="008D54AF" w:rsidRDefault="008D54AF" w:rsidP="008D54AF"/>
    <w:p w14:paraId="44EFEB9D" w14:textId="77777777" w:rsidR="008D54AF" w:rsidRDefault="008D54AF" w:rsidP="008D54A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Notice</w:t>
      </w:r>
    </w:p>
    <w:p w14:paraId="432EBC6D" w14:textId="4FA63107" w:rsidR="008D54AF" w:rsidRDefault="008D54AF" w:rsidP="008D54AF">
      <w:r>
        <w:t xml:space="preserve">Card final examination notice for </w:t>
      </w:r>
      <w:r>
        <w:t>5</w:t>
      </w:r>
      <w:r>
        <w:rPr>
          <w:vertAlign w:val="superscript"/>
        </w:rPr>
        <w:t>th</w:t>
      </w:r>
      <w:r>
        <w:t xml:space="preserve"> year MBBS, Batch KYA-1</w:t>
      </w:r>
      <w:r>
        <w:t>8</w:t>
      </w:r>
      <w:r>
        <w:t>(</w:t>
      </w:r>
      <w:r>
        <w:t>C</w:t>
      </w:r>
      <w:r>
        <w:t>)</w:t>
      </w:r>
    </w:p>
    <w:p w14:paraId="72FF8BFE" w14:textId="77777777" w:rsidR="008D54AF" w:rsidRDefault="008D54AF" w:rsidP="008D54AF"/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4585"/>
        <w:gridCol w:w="4860"/>
      </w:tblGrid>
      <w:tr w:rsidR="008D54AF" w14:paraId="03CE4179" w14:textId="77777777" w:rsidTr="008D54AF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8CC7" w14:textId="77777777" w:rsidR="008D54AF" w:rsidRDefault="008D54AF">
            <w:pPr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91B9" w14:textId="77777777" w:rsidR="008D54AF" w:rsidRDefault="008D54AF">
            <w:pPr>
              <w:rPr>
                <w:b/>
                <w:bCs/>
              </w:rPr>
            </w:pPr>
            <w:r>
              <w:rPr>
                <w:b/>
                <w:bCs/>
              </w:rPr>
              <w:t>Date &amp; Time</w:t>
            </w:r>
          </w:p>
        </w:tc>
      </w:tr>
      <w:tr w:rsidR="008D54AF" w14:paraId="23CBCFB0" w14:textId="77777777" w:rsidTr="008D54AF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7B94" w14:textId="77777777" w:rsidR="008D54AF" w:rsidRDefault="008D54AF">
            <w:r>
              <w:t xml:space="preserve">Obstetrics &amp; </w:t>
            </w:r>
            <w:proofErr w:type="spellStart"/>
            <w:r>
              <w:t>Gynaecology</w:t>
            </w:r>
            <w:proofErr w:type="spellEnd"/>
            <w:r>
              <w:t xml:space="preserve"> (</w:t>
            </w:r>
            <w:proofErr w:type="spellStart"/>
            <w:r>
              <w:t>Clinical&amp;Oral</w:t>
            </w:r>
            <w:proofErr w:type="spellEnd"/>
            <w: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8E38" w14:textId="5FD10A1F" w:rsidR="008D54AF" w:rsidRDefault="008D54AF">
            <w:r>
              <w:t>18</w:t>
            </w:r>
            <w:r>
              <w:t>.0</w:t>
            </w:r>
            <w:r>
              <w:t>6</w:t>
            </w:r>
            <w:r>
              <w:t xml:space="preserve">.26 </w:t>
            </w:r>
            <w:proofErr w:type="gramStart"/>
            <w:r>
              <w:t>( 9</w:t>
            </w:r>
            <w:proofErr w:type="gramEnd"/>
            <w:r>
              <w:t>:30am-11:30am)</w:t>
            </w:r>
          </w:p>
        </w:tc>
      </w:tr>
    </w:tbl>
    <w:p w14:paraId="5CEB6881" w14:textId="77777777" w:rsidR="008D54AF" w:rsidRDefault="008D54AF" w:rsidP="008D54AF"/>
    <w:p w14:paraId="17C74C5B" w14:textId="77777777" w:rsidR="008D54AF" w:rsidRDefault="008D54AF" w:rsidP="008D54AF">
      <w:pPr>
        <w:rPr>
          <w:b/>
          <w:bCs/>
        </w:rPr>
      </w:pPr>
      <w:r>
        <w:rPr>
          <w:b/>
          <w:bCs/>
        </w:rPr>
        <w:t>Eligibility Criteria:</w:t>
      </w:r>
    </w:p>
    <w:p w14:paraId="53C8F7EE" w14:textId="77777777" w:rsidR="008D54AF" w:rsidRDefault="008D54AF" w:rsidP="008D54AF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sz w:val="24"/>
          <w:szCs w:val="24"/>
        </w:rPr>
      </w:pPr>
      <w:r>
        <w:rPr>
          <w:rFonts w:cstheme="minorHAnsi"/>
        </w:rPr>
        <w:t>≥75% attendance in clinical class.</w:t>
      </w:r>
    </w:p>
    <w:p w14:paraId="5FDC3A21" w14:textId="77777777" w:rsidR="008D54AF" w:rsidRDefault="008D54AF" w:rsidP="008D54AF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sz w:val="24"/>
          <w:szCs w:val="24"/>
        </w:rPr>
      </w:pPr>
      <w:r>
        <w:rPr>
          <w:rFonts w:cstheme="minorHAnsi"/>
        </w:rPr>
        <w:t>All items are cleared.</w:t>
      </w:r>
    </w:p>
    <w:bookmarkEnd w:id="0"/>
    <w:p w14:paraId="1EAEE792" w14:textId="77777777" w:rsidR="008D54AF" w:rsidRDefault="008D54AF" w:rsidP="008D54AF">
      <w:pPr>
        <w:pStyle w:val="NormalWeb"/>
      </w:pPr>
    </w:p>
    <w:p w14:paraId="58B28102" w14:textId="77777777" w:rsidR="00B00710" w:rsidRDefault="00B00710" w:rsidP="00B0071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5EDDD4" wp14:editId="0570FA4A">
            <wp:extent cx="1066800" cy="47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4" b="26928"/>
                    <a:stretch/>
                  </pic:blipFill>
                  <pic:spPr bwMode="auto">
                    <a:xfrm>
                      <a:off x="0" y="0"/>
                      <a:ext cx="1128396" cy="5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530C2129" w14:textId="151CF181" w:rsidR="00B00710" w:rsidRDefault="00B00710" w:rsidP="00B0071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13611044" w14:textId="1087CA90" w:rsidR="00B00710" w:rsidRPr="00F2715E" w:rsidRDefault="00B00710" w:rsidP="00B007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F2715E">
        <w:rPr>
          <w:rFonts w:ascii="Arial" w:eastAsia="Times New Roman" w:hAnsi="Arial" w:cs="Arial"/>
          <w:sz w:val="20"/>
          <w:szCs w:val="20"/>
        </w:rPr>
        <w:t xml:space="preserve">Prof. Dr. </w:t>
      </w:r>
      <w:r>
        <w:rPr>
          <w:rFonts w:ascii="Arial" w:eastAsia="Times New Roman" w:hAnsi="Arial" w:cs="Arial"/>
          <w:sz w:val="20"/>
          <w:szCs w:val="20"/>
        </w:rPr>
        <w:t>Parvin Rahman</w:t>
      </w:r>
    </w:p>
    <w:p w14:paraId="0DB9C989" w14:textId="29F68241" w:rsidR="00B00710" w:rsidRPr="00F2715E" w:rsidRDefault="00B00710" w:rsidP="00B0071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               Head of Dep</w:t>
      </w:r>
      <w:r>
        <w:rPr>
          <w:rFonts w:ascii="Arial" w:eastAsia="Times New Roman" w:hAnsi="Arial" w:cs="Arial"/>
          <w:sz w:val="20"/>
          <w:szCs w:val="20"/>
        </w:rPr>
        <w:t xml:space="preserve">t. of Obstetrics &amp; </w:t>
      </w:r>
      <w:proofErr w:type="spellStart"/>
      <w:r>
        <w:rPr>
          <w:rFonts w:ascii="Arial" w:eastAsia="Times New Roman" w:hAnsi="Arial" w:cs="Arial"/>
          <w:sz w:val="20"/>
          <w:szCs w:val="20"/>
        </w:rPr>
        <w:t>Gynaecology</w:t>
      </w:r>
      <w:proofErr w:type="spellEnd"/>
    </w:p>
    <w:p w14:paraId="3EF905B1" w14:textId="70EFB44D" w:rsidR="008D54AF" w:rsidRDefault="00B00710" w:rsidP="00B00710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</w:t>
      </w:r>
      <w:r w:rsidRPr="00F2715E">
        <w:rPr>
          <w:rFonts w:ascii="Arial" w:eastAsia="Times New Roman" w:hAnsi="Arial" w:cs="Arial"/>
          <w:sz w:val="20"/>
          <w:szCs w:val="20"/>
        </w:rPr>
        <w:t>Khwaja Yunus Ali Medical College &amp; Hospital</w:t>
      </w:r>
    </w:p>
    <w:p w14:paraId="725C28BF" w14:textId="77777777" w:rsidR="008D54AF" w:rsidRDefault="008D54AF" w:rsidP="008D54AF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5494123C" w14:textId="77777777" w:rsidR="008D54AF" w:rsidRDefault="008D54AF" w:rsidP="008D54A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Principal, Khwaja Yunus Ali Medical College </w:t>
      </w:r>
    </w:p>
    <w:p w14:paraId="4F8C6289" w14:textId="77777777" w:rsidR="008D54AF" w:rsidRDefault="008D54AF" w:rsidP="008D54A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Vice Principal, Khwaja Yunus Ali Medical College</w:t>
      </w:r>
    </w:p>
    <w:p w14:paraId="57ACFA55" w14:textId="77777777" w:rsidR="008D54AF" w:rsidRDefault="008D54AF" w:rsidP="008D54A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220C838B" w14:textId="77777777" w:rsidR="008D54AF" w:rsidRDefault="008D54AF" w:rsidP="008D54A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Academic Coordinator, Phase-IV Coordinator, Khwaja Yunus Ali Medical College </w:t>
      </w:r>
    </w:p>
    <w:p w14:paraId="551F3E37" w14:textId="77777777" w:rsidR="008D54AF" w:rsidRDefault="008D54AF" w:rsidP="008D54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Notice Board </w:t>
      </w:r>
    </w:p>
    <w:p w14:paraId="2AA2B234" w14:textId="77777777" w:rsidR="008D54AF" w:rsidRDefault="008D54AF" w:rsidP="008D54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Office Copy </w:t>
      </w:r>
    </w:p>
    <w:p w14:paraId="21D81617" w14:textId="77777777" w:rsidR="00D35D5C" w:rsidRDefault="00D35D5C"/>
    <w:sectPr w:rsidR="00D35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9B2"/>
    <w:multiLevelType w:val="hybridMultilevel"/>
    <w:tmpl w:val="2BB8999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5C"/>
    <w:rsid w:val="008D54AF"/>
    <w:rsid w:val="00B00710"/>
    <w:rsid w:val="00D3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0A9B"/>
  <w15:chartTrackingRefBased/>
  <w15:docId w15:val="{70C58CF0-D3EC-4603-A6FA-96ECEECE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AF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D54AF"/>
    <w:pPr>
      <w:spacing w:after="200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8D54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4</cp:revision>
  <cp:lastPrinted>2026-06-17T06:16:00Z</cp:lastPrinted>
  <dcterms:created xsi:type="dcterms:W3CDTF">2026-06-17T06:15:00Z</dcterms:created>
  <dcterms:modified xsi:type="dcterms:W3CDTF">2026-06-17T06:40:00Z</dcterms:modified>
</cp:coreProperties>
</file>